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916" w:rsidRPr="001118C8" w:rsidRDefault="004B1255" w:rsidP="001118C8">
      <w:pPr>
        <w:jc w:val="center"/>
        <w:rPr>
          <w:b/>
          <w:bCs/>
          <w:sz w:val="42"/>
          <w:szCs w:val="42"/>
          <w:u w:val="single"/>
        </w:rPr>
      </w:pPr>
      <w:proofErr w:type="gramStart"/>
      <w:r w:rsidRPr="001118C8">
        <w:rPr>
          <w:b/>
          <w:bCs/>
          <w:sz w:val="42"/>
          <w:szCs w:val="42"/>
          <w:u w:val="single"/>
        </w:rPr>
        <w:t xml:space="preserve">Sample </w:t>
      </w:r>
      <w:r w:rsidR="001118C8" w:rsidRPr="001118C8">
        <w:rPr>
          <w:b/>
          <w:bCs/>
          <w:sz w:val="42"/>
          <w:szCs w:val="42"/>
          <w:u w:val="single"/>
        </w:rPr>
        <w:t xml:space="preserve"> translations</w:t>
      </w:r>
      <w:proofErr w:type="gramEnd"/>
    </w:p>
    <w:p w:rsidR="004B1255" w:rsidRPr="00212C4E" w:rsidRDefault="004B1255" w:rsidP="004B1255">
      <w:pPr>
        <w:tabs>
          <w:tab w:val="left" w:pos="425"/>
        </w:tabs>
        <w:bidi w:val="0"/>
        <w:ind w:left="-1" w:right="450"/>
        <w:jc w:val="both"/>
        <w:rPr>
          <w:rFonts w:cs="Times New Roman"/>
          <w:sz w:val="32"/>
          <w:szCs w:val="32"/>
        </w:rPr>
      </w:pPr>
      <w:r w:rsidRPr="00212C4E">
        <w:rPr>
          <w:rFonts w:cs="Times New Roman"/>
          <w:sz w:val="32"/>
          <w:szCs w:val="32"/>
        </w:rPr>
        <w:t xml:space="preserve">- They were admitted by the old Negro into a dim hall from which a stairway mounted into still more shadow. It smelled of dust and disuse – a close, dark smell. The Negro led them into the parlor. It was furnished in heavy, leather-covered furniture. When the Negro opened the blinds of one </w:t>
      </w:r>
      <w:proofErr w:type="gramStart"/>
      <w:r w:rsidRPr="00212C4E">
        <w:rPr>
          <w:rFonts w:cs="Times New Roman"/>
          <w:sz w:val="32"/>
          <w:szCs w:val="32"/>
        </w:rPr>
        <w:t>window, . . .</w:t>
      </w:r>
      <w:proofErr w:type="gramEnd"/>
      <w:r w:rsidRPr="00212C4E">
        <w:rPr>
          <w:rFonts w:cs="Times New Roman"/>
          <w:sz w:val="32"/>
          <w:szCs w:val="32"/>
        </w:rPr>
        <w:t xml:space="preserve">  </w:t>
      </w:r>
    </w:p>
    <w:p w:rsidR="004B1255" w:rsidRPr="00212C4E" w:rsidRDefault="004B1255" w:rsidP="004B1255">
      <w:pPr>
        <w:tabs>
          <w:tab w:val="left" w:pos="425"/>
          <w:tab w:val="right" w:pos="8640"/>
        </w:tabs>
        <w:ind w:left="-1" w:right="720"/>
        <w:jc w:val="both"/>
        <w:rPr>
          <w:rFonts w:cs="Times New Roman"/>
          <w:sz w:val="32"/>
          <w:szCs w:val="32"/>
        </w:rPr>
      </w:pPr>
      <w:r w:rsidRPr="00212C4E">
        <w:rPr>
          <w:rFonts w:cs="Times New Roman"/>
          <w:sz w:val="32"/>
          <w:szCs w:val="32"/>
        </w:rPr>
        <w:t xml:space="preserve">   </w:t>
      </w:r>
      <w:r w:rsidRPr="00212C4E">
        <w:rPr>
          <w:rFonts w:cs="Times New Roman"/>
          <w:sz w:val="32"/>
          <w:szCs w:val="32"/>
          <w:rtl/>
        </w:rPr>
        <w:t>1  -   أدخلهم الزنجي الهرم الى ردهة مظلمة تفضي الى سلم يؤدي ال</w:t>
      </w:r>
      <w:bookmarkStart w:id="0" w:name="_GoBack"/>
      <w:bookmarkEnd w:id="0"/>
      <w:r w:rsidRPr="00212C4E">
        <w:rPr>
          <w:rFonts w:cs="Times New Roman"/>
          <w:sz w:val="32"/>
          <w:szCs w:val="32"/>
          <w:rtl/>
        </w:rPr>
        <w:t>ى مكان أشد ظلمة . . وكانت تتصاعد هنالك رائحة الغبار والعفن، ومن ثم قادهم الى قاعة الأستقبال. وهي مفروشة بأثاث ثقيل مغطى بالجلد. فلما فتح شراعة احدى النوافذ،  . . .</w:t>
      </w:r>
    </w:p>
    <w:p w:rsidR="004B1255" w:rsidRPr="00212C4E" w:rsidRDefault="004B1255" w:rsidP="004B1255">
      <w:pPr>
        <w:tabs>
          <w:tab w:val="left" w:pos="720"/>
        </w:tabs>
        <w:ind w:left="720" w:right="450"/>
        <w:jc w:val="both"/>
        <w:rPr>
          <w:rFonts w:cs="Times New Roman"/>
          <w:sz w:val="32"/>
          <w:szCs w:val="32"/>
          <w:rtl/>
        </w:rPr>
      </w:pPr>
    </w:p>
    <w:p w:rsidR="004B1255" w:rsidRPr="00212C4E" w:rsidRDefault="004B1255" w:rsidP="004B1255">
      <w:pPr>
        <w:tabs>
          <w:tab w:val="left" w:pos="2864"/>
        </w:tabs>
        <w:bidi w:val="0"/>
        <w:spacing w:line="360" w:lineRule="auto"/>
        <w:jc w:val="both"/>
        <w:rPr>
          <w:rFonts w:cs="Times New Roman"/>
          <w:b/>
          <w:bCs/>
          <w:sz w:val="32"/>
          <w:szCs w:val="32"/>
          <w:lang w:bidi="ar-EG"/>
        </w:rPr>
      </w:pPr>
      <w:r w:rsidRPr="00212C4E">
        <w:rPr>
          <w:rFonts w:cs="Times New Roman"/>
          <w:sz w:val="32"/>
          <w:szCs w:val="32"/>
          <w:rtl/>
        </w:rPr>
        <w:t>2</w:t>
      </w:r>
      <w:r w:rsidRPr="00212C4E">
        <w:rPr>
          <w:rFonts w:cs="Times New Roman"/>
          <w:sz w:val="32"/>
          <w:szCs w:val="32"/>
        </w:rPr>
        <w:t xml:space="preserve"> the seats were few and far between and interspersed with huge spaces, something like the buses used in airports to take the passengers from the terminal out to the airplane.</w:t>
      </w:r>
    </w:p>
    <w:p w:rsidR="004B1255" w:rsidRPr="00212C4E" w:rsidRDefault="004B1255" w:rsidP="004B1255">
      <w:pPr>
        <w:ind w:left="-1" w:right="720"/>
        <w:jc w:val="lowKashida"/>
        <w:rPr>
          <w:rFonts w:cs="Times New Roman"/>
          <w:sz w:val="32"/>
          <w:szCs w:val="32"/>
          <w:rtl/>
          <w:lang w:bidi="ar-EG"/>
        </w:rPr>
      </w:pPr>
      <w:r>
        <w:rPr>
          <w:rFonts w:cs="Times New Roman" w:hint="cs"/>
          <w:sz w:val="32"/>
          <w:szCs w:val="32"/>
          <w:rtl/>
          <w:lang w:bidi="ar-EG"/>
        </w:rPr>
        <w:t xml:space="preserve">2- </w:t>
      </w:r>
      <w:r w:rsidRPr="00212C4E">
        <w:rPr>
          <w:rFonts w:cs="Times New Roman"/>
          <w:sz w:val="32"/>
          <w:szCs w:val="32"/>
          <w:rtl/>
        </w:rPr>
        <w:t>ولم يكن هناك سوى مقاعد قليلة متناثرة ومساحات فسيحة خالية، كحال</w:t>
      </w:r>
      <w:r w:rsidRPr="00212C4E">
        <w:rPr>
          <w:rFonts w:cs="Times New Roman"/>
          <w:sz w:val="32"/>
          <w:szCs w:val="32"/>
        </w:rPr>
        <w:t xml:space="preserve">    </w:t>
      </w:r>
      <w:r w:rsidRPr="00212C4E">
        <w:rPr>
          <w:rFonts w:cs="Times New Roman"/>
          <w:sz w:val="32"/>
          <w:szCs w:val="32"/>
          <w:rtl/>
        </w:rPr>
        <w:t xml:space="preserve"> الحافلات التي تستخدمها المطارات لنقل الركاب بين صالة المطارات والطائرة.</w:t>
      </w:r>
    </w:p>
    <w:p w:rsidR="004B1255" w:rsidRPr="00212C4E" w:rsidRDefault="004B1255" w:rsidP="004B1255">
      <w:pPr>
        <w:pStyle w:val="ListParagraph"/>
        <w:numPr>
          <w:ilvl w:val="0"/>
          <w:numId w:val="1"/>
        </w:numPr>
        <w:tabs>
          <w:tab w:val="right" w:pos="426"/>
        </w:tabs>
        <w:bidi w:val="0"/>
        <w:ind w:left="0" w:right="720" w:firstLine="0"/>
        <w:jc w:val="lowKashida"/>
        <w:rPr>
          <w:rFonts w:cs="Times New Roman"/>
          <w:sz w:val="32"/>
          <w:szCs w:val="32"/>
          <w:rtl/>
          <w:lang w:bidi="ar-EG"/>
        </w:rPr>
      </w:pPr>
      <w:r w:rsidRPr="00212C4E">
        <w:rPr>
          <w:rStyle w:val="text"/>
          <w:sz w:val="32"/>
          <w:szCs w:val="32"/>
        </w:rPr>
        <w:t xml:space="preserve">States are required to allow </w:t>
      </w:r>
      <w:r w:rsidRPr="00212C4E">
        <w:rPr>
          <w:rStyle w:val="Emphasis"/>
          <w:sz w:val="32"/>
          <w:szCs w:val="32"/>
        </w:rPr>
        <w:t>free passage</w:t>
      </w:r>
      <w:r w:rsidRPr="00212C4E">
        <w:rPr>
          <w:rStyle w:val="text"/>
          <w:sz w:val="32"/>
          <w:szCs w:val="32"/>
        </w:rPr>
        <w:t xml:space="preserve"> of certain goods for specific categories of people, even if those people belong to the </w:t>
      </w:r>
      <w:proofErr w:type="gramStart"/>
      <w:r w:rsidRPr="00212C4E">
        <w:rPr>
          <w:rStyle w:val="text"/>
          <w:sz w:val="32"/>
          <w:szCs w:val="32"/>
        </w:rPr>
        <w:t>adversary</w:t>
      </w:r>
      <w:proofErr w:type="gramEnd"/>
      <w:r w:rsidRPr="00212C4E">
        <w:rPr>
          <w:rStyle w:val="text"/>
          <w:sz w:val="32"/>
          <w:szCs w:val="32"/>
        </w:rPr>
        <w:t xml:space="preserve"> State.</w:t>
      </w:r>
    </w:p>
    <w:p w:rsidR="004B1255" w:rsidRPr="00212C4E" w:rsidRDefault="004B1255" w:rsidP="004B1255">
      <w:pPr>
        <w:tabs>
          <w:tab w:val="left" w:pos="2864"/>
        </w:tabs>
        <w:spacing w:line="360" w:lineRule="auto"/>
        <w:rPr>
          <w:rFonts w:cs="Times New Roman"/>
          <w:b/>
          <w:bCs/>
          <w:sz w:val="32"/>
          <w:szCs w:val="32"/>
          <w:rtl/>
          <w:lang w:bidi="ar-EG"/>
        </w:rPr>
      </w:pPr>
      <w:r>
        <w:rPr>
          <w:rStyle w:val="text"/>
          <w:rFonts w:hint="cs"/>
          <w:sz w:val="32"/>
          <w:szCs w:val="32"/>
          <w:rtl/>
        </w:rPr>
        <w:t>3-</w:t>
      </w:r>
      <w:r w:rsidRPr="00212C4E">
        <w:rPr>
          <w:rStyle w:val="text"/>
          <w:sz w:val="32"/>
          <w:szCs w:val="32"/>
          <w:rtl/>
        </w:rPr>
        <w:t xml:space="preserve">والدول مطالبة بأن تسمح </w:t>
      </w:r>
      <w:r w:rsidRPr="00212C4E">
        <w:rPr>
          <w:rStyle w:val="text"/>
          <w:sz w:val="32"/>
          <w:szCs w:val="32"/>
        </w:rPr>
        <w:t xml:space="preserve"> </w:t>
      </w:r>
      <w:r w:rsidRPr="00212C4E">
        <w:rPr>
          <w:rStyle w:val="text"/>
          <w:sz w:val="32"/>
          <w:szCs w:val="32"/>
          <w:rtl/>
          <w:lang w:bidi="ar-EG"/>
        </w:rPr>
        <w:t>بحرية مرور ب</w:t>
      </w:r>
      <w:r w:rsidRPr="00212C4E">
        <w:rPr>
          <w:rStyle w:val="text"/>
          <w:sz w:val="32"/>
          <w:szCs w:val="32"/>
          <w:rtl/>
        </w:rPr>
        <w:t>عض السلع لصالح فئات محددة من الناس حتى ولو كان هؤلاء ينتمون إلى الدولة المعادية</w:t>
      </w:r>
      <w:r w:rsidRPr="00212C4E">
        <w:rPr>
          <w:rStyle w:val="text"/>
          <w:sz w:val="32"/>
          <w:szCs w:val="32"/>
        </w:rPr>
        <w:t>.</w:t>
      </w:r>
    </w:p>
    <w:p w:rsidR="004B1255" w:rsidRPr="00E45F4F" w:rsidRDefault="004B1255" w:rsidP="004B1255">
      <w:pPr>
        <w:pStyle w:val="tw-data-text"/>
        <w:jc w:val="both"/>
        <w:rPr>
          <w:rFonts w:asciiTheme="minorHAnsi" w:hAnsiTheme="minorHAnsi"/>
          <w:sz w:val="32"/>
          <w:szCs w:val="32"/>
        </w:rPr>
      </w:pPr>
      <w:r>
        <w:rPr>
          <w:rFonts w:asciiTheme="minorHAnsi" w:hAnsiTheme="minorHAnsi"/>
          <w:color w:val="008000"/>
          <w:sz w:val="32"/>
          <w:szCs w:val="32"/>
        </w:rPr>
        <w:t>4</w:t>
      </w:r>
      <w:r w:rsidRPr="00E45F4F">
        <w:rPr>
          <w:rFonts w:asciiTheme="minorHAnsi" w:hAnsiTheme="minorHAnsi"/>
          <w:sz w:val="32"/>
          <w:szCs w:val="32"/>
        </w:rPr>
        <w:t xml:space="preserve">-Education is the most important means of progress. Education works to develop an individual’s abilities. When a </w:t>
      </w:r>
      <w:r w:rsidRPr="00E45F4F">
        <w:rPr>
          <w:rFonts w:asciiTheme="minorHAnsi" w:hAnsiTheme="minorHAnsi"/>
          <w:sz w:val="32"/>
          <w:szCs w:val="32"/>
        </w:rPr>
        <w:lastRenderedPageBreak/>
        <w:t>person is well-educated, he or she will become an innovator or scientist in his or her field of study.</w:t>
      </w:r>
    </w:p>
    <w:p w:rsidR="004B1255" w:rsidRPr="00E45F4F" w:rsidRDefault="004B1255" w:rsidP="004B1255">
      <w:pPr>
        <w:pStyle w:val="tw-data-text"/>
        <w:jc w:val="both"/>
        <w:rPr>
          <w:rFonts w:asciiTheme="minorHAnsi" w:hAnsiTheme="minorHAnsi"/>
          <w:sz w:val="32"/>
          <w:szCs w:val="32"/>
        </w:rPr>
      </w:pPr>
      <w:r w:rsidRPr="00E45F4F">
        <w:rPr>
          <w:rFonts w:asciiTheme="minorHAnsi" w:hAnsiTheme="minorHAnsi"/>
          <w:sz w:val="32"/>
          <w:szCs w:val="32"/>
        </w:rPr>
        <w:t xml:space="preserve">Scientists and inventors are responsible for development and progress. All the countries that made progress were interested in education first. </w:t>
      </w:r>
    </w:p>
    <w:p w:rsidR="004B1255" w:rsidRPr="00E45F4F" w:rsidRDefault="004B1255" w:rsidP="004B1255">
      <w:pPr>
        <w:tabs>
          <w:tab w:val="left" w:pos="2864"/>
        </w:tabs>
        <w:spacing w:line="360" w:lineRule="auto"/>
        <w:jc w:val="both"/>
        <w:rPr>
          <w:rFonts w:cs="Times New Roman"/>
          <w:b/>
          <w:bCs/>
          <w:sz w:val="32"/>
          <w:szCs w:val="32"/>
          <w:rtl/>
          <w:lang w:bidi="ar-EG"/>
        </w:rPr>
      </w:pPr>
      <w:r w:rsidRPr="00E45F4F">
        <w:rPr>
          <w:rFonts w:hint="cs"/>
          <w:sz w:val="32"/>
          <w:szCs w:val="32"/>
          <w:rtl/>
          <w:lang w:bidi="ar-EG"/>
        </w:rPr>
        <w:t>4-</w:t>
      </w:r>
      <w:r w:rsidRPr="00E45F4F">
        <w:rPr>
          <w:sz w:val="32"/>
          <w:szCs w:val="32"/>
          <w:rtl/>
        </w:rPr>
        <w:t>التعليم هو اهم وسيلة لتقدم الدول. فالتعليم يعمل على تنمية قدرات الفرد، وعندما يكون الشخص متعلما تعليم جيد، فانه سيصبح مبتكرا، او عالما في مجال دراسته. وعلى عاتق العلماء والمخترعين تقع مسؤلية التنمية والتطوير. كل الدول التى تقدمت، اهتمت بالتعليم اولا</w:t>
      </w:r>
      <w:r w:rsidRPr="00E45F4F">
        <w:rPr>
          <w:sz w:val="32"/>
          <w:szCs w:val="32"/>
        </w:rPr>
        <w:t>.</w:t>
      </w:r>
    </w:p>
    <w:p w:rsidR="004B1255" w:rsidRPr="00E45F4F" w:rsidRDefault="004B1255" w:rsidP="004B1255">
      <w:pPr>
        <w:pStyle w:val="tw-data-text"/>
        <w:rPr>
          <w:rFonts w:asciiTheme="minorHAnsi" w:hAnsiTheme="minorHAnsi"/>
          <w:sz w:val="32"/>
          <w:szCs w:val="32"/>
        </w:rPr>
      </w:pPr>
      <w:r w:rsidRPr="00E45F4F">
        <w:rPr>
          <w:rFonts w:asciiTheme="minorHAnsi" w:hAnsiTheme="minorHAnsi" w:hint="cs"/>
          <w:sz w:val="32"/>
          <w:szCs w:val="32"/>
          <w:rtl/>
          <w:lang w:bidi="ar-EG"/>
        </w:rPr>
        <w:t>5-</w:t>
      </w:r>
      <w:r w:rsidRPr="00E45F4F">
        <w:rPr>
          <w:rFonts w:asciiTheme="minorHAnsi" w:hAnsiTheme="minorHAnsi"/>
          <w:sz w:val="32"/>
          <w:szCs w:val="32"/>
        </w:rPr>
        <w:t xml:space="preserve">Pollution has many types, including pollution of the environment, such as water pollution, food pollution or air pollution. There is another type of pollution such as audio, visual or intellectual pollution. </w:t>
      </w:r>
    </w:p>
    <w:p w:rsidR="004B1255" w:rsidRPr="00E45F4F" w:rsidRDefault="004B1255" w:rsidP="004B1255">
      <w:pPr>
        <w:pStyle w:val="tw-data-text"/>
        <w:rPr>
          <w:rFonts w:asciiTheme="minorHAnsi" w:hAnsiTheme="minorHAnsi"/>
          <w:sz w:val="32"/>
          <w:szCs w:val="32"/>
        </w:rPr>
      </w:pPr>
      <w:r w:rsidRPr="00E45F4F">
        <w:rPr>
          <w:rFonts w:asciiTheme="minorHAnsi" w:hAnsiTheme="minorHAnsi"/>
          <w:sz w:val="32"/>
          <w:szCs w:val="32"/>
        </w:rPr>
        <w:t xml:space="preserve">All previous types of pollution are harmful to humans, some of which cause serious diseases, which make him unable to work. </w:t>
      </w:r>
    </w:p>
    <w:p w:rsidR="004B1255" w:rsidRPr="00E45F4F" w:rsidRDefault="004B1255" w:rsidP="004B1255">
      <w:pPr>
        <w:tabs>
          <w:tab w:val="left" w:pos="2864"/>
        </w:tabs>
        <w:spacing w:line="360" w:lineRule="auto"/>
        <w:jc w:val="both"/>
        <w:rPr>
          <w:rFonts w:cs="Times New Roman"/>
          <w:b/>
          <w:bCs/>
          <w:sz w:val="32"/>
          <w:szCs w:val="32"/>
          <w:lang w:bidi="ar-EG"/>
        </w:rPr>
      </w:pPr>
      <w:r w:rsidRPr="00E45F4F">
        <w:rPr>
          <w:rFonts w:hint="cs"/>
          <w:sz w:val="32"/>
          <w:szCs w:val="32"/>
          <w:rtl/>
        </w:rPr>
        <w:t>5-</w:t>
      </w:r>
      <w:r w:rsidRPr="00E45F4F">
        <w:rPr>
          <w:sz w:val="32"/>
          <w:szCs w:val="32"/>
          <w:rtl/>
        </w:rPr>
        <w:t>للتلوث صور عديدة. منها تلوث البيئة، مثل تلوث الماء او تلوث الطعام او تلوث الهواء. وهناك نوع آخر من الثلوث مثل التلوث السمعي او البصرى او الفكري. وكل الانواع السابقة من التلوث تضر بالانسان، فمنها ما يسبب له الامراض الخطيرة، التى تجعله شخص غير قادر على العمل</w:t>
      </w:r>
      <w:r w:rsidRPr="00E45F4F">
        <w:rPr>
          <w:sz w:val="32"/>
          <w:szCs w:val="32"/>
        </w:rPr>
        <w:t>.</w:t>
      </w:r>
    </w:p>
    <w:p w:rsidR="004B1255" w:rsidRPr="00D42738" w:rsidRDefault="004B1255" w:rsidP="004B1255">
      <w:pPr>
        <w:bidi w:val="0"/>
        <w:spacing w:line="360" w:lineRule="auto"/>
        <w:ind w:left="568"/>
        <w:jc w:val="center"/>
        <w:rPr>
          <w:rFonts w:cs="Simplified Arabic"/>
          <w:b/>
          <w:bCs/>
          <w:sz w:val="28"/>
          <w:szCs w:val="28"/>
          <w:u w:val="single"/>
        </w:rPr>
      </w:pPr>
      <w:r>
        <w:rPr>
          <w:rFonts w:cs="Simplified Arabic"/>
          <w:b/>
          <w:bCs/>
          <w:sz w:val="28"/>
          <w:szCs w:val="28"/>
          <w:u w:val="single"/>
          <w:shd w:val="clear" w:color="auto" w:fill="C0C0C0"/>
        </w:rPr>
        <w:t>6-</w:t>
      </w:r>
      <w:r w:rsidRPr="00D42738">
        <w:rPr>
          <w:rFonts w:cs="Simplified Arabic"/>
          <w:b/>
          <w:bCs/>
          <w:sz w:val="28"/>
          <w:szCs w:val="28"/>
          <w:u w:val="single"/>
          <w:shd w:val="clear" w:color="auto" w:fill="C0C0C0"/>
        </w:rPr>
        <w:t>Black Tuesday</w:t>
      </w:r>
    </w:p>
    <w:p w:rsidR="004B1255" w:rsidRDefault="004B1255" w:rsidP="004B1255">
      <w:pPr>
        <w:bidi w:val="0"/>
        <w:spacing w:line="360" w:lineRule="auto"/>
        <w:ind w:firstLine="14"/>
        <w:jc w:val="both"/>
        <w:rPr>
          <w:rFonts w:cs="Simplified Arabic"/>
          <w:b/>
          <w:bCs/>
          <w:sz w:val="28"/>
          <w:szCs w:val="28"/>
        </w:rPr>
      </w:pPr>
      <w:r>
        <w:rPr>
          <w:rFonts w:cs="Simplified Arabic"/>
          <w:b/>
          <w:bCs/>
          <w:sz w:val="28"/>
          <w:szCs w:val="28"/>
        </w:rPr>
        <w:tab/>
        <w:t xml:space="preserve">The 9/11 Attacks were a turning point in the history of humanity. Political analysts have started to divide the history of the new century into pre and post 9/11. Among the outcomes of these attacks are that the Americans have become convinced that they are not away from danger, and that power and hegemony are not the appropriate </w:t>
      </w:r>
      <w:r>
        <w:rPr>
          <w:rFonts w:cs="Simplified Arabic"/>
          <w:b/>
          <w:bCs/>
          <w:sz w:val="28"/>
          <w:szCs w:val="28"/>
        </w:rPr>
        <w:lastRenderedPageBreak/>
        <w:t xml:space="preserve">language for this age as all nations of the world are after peace, stability and security. </w:t>
      </w:r>
    </w:p>
    <w:p w:rsidR="004B1255" w:rsidRPr="00D42738" w:rsidRDefault="004B1255" w:rsidP="004B1255">
      <w:pPr>
        <w:pStyle w:val="BodyText"/>
        <w:spacing w:before="240"/>
        <w:ind w:firstLine="14"/>
        <w:rPr>
          <w:rFonts w:asciiTheme="minorHAnsi" w:hAnsiTheme="minorHAnsi" w:cs="Mudir MT"/>
          <w:b/>
          <w:bCs/>
          <w:sz w:val="26"/>
          <w:szCs w:val="26"/>
          <w:u w:val="single"/>
        </w:rPr>
      </w:pPr>
      <w:r w:rsidRPr="00D42738">
        <w:rPr>
          <w:rFonts w:asciiTheme="minorHAnsi" w:hAnsiTheme="minorHAnsi" w:cs="Mudir MT"/>
          <w:b/>
          <w:bCs/>
          <w:sz w:val="26"/>
          <w:szCs w:val="26"/>
          <w:u w:val="single"/>
          <w:shd w:val="clear" w:color="auto" w:fill="C0C0C0"/>
          <w:rtl/>
        </w:rPr>
        <w:t>الثلاثاء الأسود</w:t>
      </w:r>
    </w:p>
    <w:p w:rsidR="004B1255" w:rsidRPr="00D42738" w:rsidRDefault="004B1255" w:rsidP="004B1255">
      <w:pPr>
        <w:tabs>
          <w:tab w:val="left" w:pos="-1"/>
        </w:tabs>
        <w:spacing w:line="360" w:lineRule="auto"/>
        <w:jc w:val="both"/>
        <w:rPr>
          <w:rFonts w:cs="Times New Roman"/>
          <w:b/>
          <w:bCs/>
          <w:sz w:val="36"/>
          <w:szCs w:val="36"/>
        </w:rPr>
      </w:pPr>
      <w:r w:rsidRPr="00D42738">
        <w:rPr>
          <w:rFonts w:cs="Simplified Arabic"/>
          <w:b/>
          <w:bCs/>
          <w:sz w:val="26"/>
          <w:szCs w:val="26"/>
          <w:rtl/>
        </w:rPr>
        <w:tab/>
        <w:t>كانت هجمات الحادي عشر من سبتمبر نقطة تحول في تاريخ البشرية. وأصبح المحللون السياسيون يقسمون تاريخ القرن الجديد إلى فترة ما قبل الحادي عشر من سبتمبر وفترة ما بعده. فمن نتائج هذه الهجمات أن الأمريكان أصبحوا مقتنعون أنهم ليسوا بعيدين عن الخطر، وأن القوة والهيمنة ليسا اللغة المناسبة لهذا العصر؛ لأن كل شعوب العالم الآن تسعى للسلام والاستقرار والأمان.</w:t>
      </w:r>
    </w:p>
    <w:p w:rsidR="004B1255" w:rsidRPr="004B1255" w:rsidRDefault="004B1255" w:rsidP="004B1255">
      <w:pPr>
        <w:jc w:val="center"/>
      </w:pPr>
    </w:p>
    <w:sectPr w:rsidR="004B1255" w:rsidRPr="004B1255" w:rsidSect="00F02EE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Mudi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5F3C2F"/>
    <w:multiLevelType w:val="hybridMultilevel"/>
    <w:tmpl w:val="74A2E368"/>
    <w:lvl w:ilvl="0" w:tplc="36CA5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255"/>
    <w:rsid w:val="001118C8"/>
    <w:rsid w:val="004B1255"/>
    <w:rsid w:val="00C60916"/>
    <w:rsid w:val="00F02E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255"/>
    <w:pPr>
      <w:ind w:left="720"/>
      <w:contextualSpacing/>
    </w:pPr>
  </w:style>
  <w:style w:type="character" w:styleId="Emphasis">
    <w:name w:val="Emphasis"/>
    <w:basedOn w:val="DefaultParagraphFont"/>
    <w:uiPriority w:val="20"/>
    <w:qFormat/>
    <w:rsid w:val="004B1255"/>
    <w:rPr>
      <w:i/>
      <w:iCs/>
    </w:rPr>
  </w:style>
  <w:style w:type="character" w:customStyle="1" w:styleId="text">
    <w:name w:val="text"/>
    <w:basedOn w:val="DefaultParagraphFont"/>
    <w:rsid w:val="004B1255"/>
  </w:style>
  <w:style w:type="paragraph" w:customStyle="1" w:styleId="tw-data-text">
    <w:name w:val="tw-data-text"/>
    <w:basedOn w:val="Normal"/>
    <w:rsid w:val="004B125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4B1255"/>
    <w:pPr>
      <w:autoSpaceDE w:val="0"/>
      <w:autoSpaceDN w:val="0"/>
      <w:spacing w:after="0" w:line="240" w:lineRule="auto"/>
      <w:jc w:val="both"/>
    </w:pPr>
    <w:rPr>
      <w:rFonts w:ascii="Times New Roman" w:eastAsia="Times New Roman" w:hAnsi="Times New Roman" w:cs="Monotype Koufi"/>
      <w:sz w:val="24"/>
      <w:szCs w:val="30"/>
      <w:lang w:bidi="ar-EG"/>
    </w:rPr>
  </w:style>
  <w:style w:type="character" w:customStyle="1" w:styleId="BodyTextChar">
    <w:name w:val="Body Text Char"/>
    <w:basedOn w:val="DefaultParagraphFont"/>
    <w:link w:val="BodyText"/>
    <w:semiHidden/>
    <w:rsid w:val="004B1255"/>
    <w:rPr>
      <w:rFonts w:ascii="Times New Roman" w:eastAsia="Times New Roman" w:hAnsi="Times New Roman" w:cs="Monotype Koufi"/>
      <w:sz w:val="24"/>
      <w:szCs w:val="30"/>
      <w:lang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255"/>
    <w:pPr>
      <w:ind w:left="720"/>
      <w:contextualSpacing/>
    </w:pPr>
  </w:style>
  <w:style w:type="character" w:styleId="Emphasis">
    <w:name w:val="Emphasis"/>
    <w:basedOn w:val="DefaultParagraphFont"/>
    <w:uiPriority w:val="20"/>
    <w:qFormat/>
    <w:rsid w:val="004B1255"/>
    <w:rPr>
      <w:i/>
      <w:iCs/>
    </w:rPr>
  </w:style>
  <w:style w:type="character" w:customStyle="1" w:styleId="text">
    <w:name w:val="text"/>
    <w:basedOn w:val="DefaultParagraphFont"/>
    <w:rsid w:val="004B1255"/>
  </w:style>
  <w:style w:type="paragraph" w:customStyle="1" w:styleId="tw-data-text">
    <w:name w:val="tw-data-text"/>
    <w:basedOn w:val="Normal"/>
    <w:rsid w:val="004B125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4B1255"/>
    <w:pPr>
      <w:autoSpaceDE w:val="0"/>
      <w:autoSpaceDN w:val="0"/>
      <w:spacing w:after="0" w:line="240" w:lineRule="auto"/>
      <w:jc w:val="both"/>
    </w:pPr>
    <w:rPr>
      <w:rFonts w:ascii="Times New Roman" w:eastAsia="Times New Roman" w:hAnsi="Times New Roman" w:cs="Monotype Koufi"/>
      <w:sz w:val="24"/>
      <w:szCs w:val="30"/>
      <w:lang w:bidi="ar-EG"/>
    </w:rPr>
  </w:style>
  <w:style w:type="character" w:customStyle="1" w:styleId="BodyTextChar">
    <w:name w:val="Body Text Char"/>
    <w:basedOn w:val="DefaultParagraphFont"/>
    <w:link w:val="BodyText"/>
    <w:semiHidden/>
    <w:rsid w:val="004B1255"/>
    <w:rPr>
      <w:rFonts w:ascii="Times New Roman" w:eastAsia="Times New Roman" w:hAnsi="Times New Roman" w:cs="Monotype Koufi"/>
      <w:sz w:val="24"/>
      <w:szCs w:val="30"/>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Maged</dc:creator>
  <cp:lastModifiedBy>Maged</cp:lastModifiedBy>
  <cp:revision>1</cp:revision>
  <dcterms:created xsi:type="dcterms:W3CDTF">2020-10-10T17:22:00Z</dcterms:created>
  <dcterms:modified xsi:type="dcterms:W3CDTF">2020-10-10T17:30:00Z</dcterms:modified>
</cp:coreProperties>
</file>